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C900AF" w14:textId="1942D944" w:rsidR="00F32D52" w:rsidRDefault="00F32D52">
      <w:pPr>
        <w:spacing w:after="0"/>
        <w:ind w:firstLine="720"/>
        <w:jc w:val="center"/>
        <w:rPr>
          <w:rFonts w:ascii="Gill Sans" w:eastAsia="Gill Sans" w:hAnsi="Gill Sans" w:cs="Gill Sans"/>
          <w:b/>
          <w:color w:val="000000"/>
          <w:sz w:val="22"/>
          <w:szCs w:val="22"/>
          <w:highlight w:val="white"/>
        </w:rPr>
      </w:pPr>
    </w:p>
    <w:p w14:paraId="492C2519" w14:textId="3FCE9604" w:rsidR="00F32D52" w:rsidRDefault="006913E4">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3D97FCA9" w14:textId="77777777" w:rsidR="00F32D52" w:rsidRDefault="00F32D52">
      <w:pPr>
        <w:spacing w:after="0"/>
        <w:jc w:val="center"/>
        <w:rPr>
          <w:rFonts w:ascii="Gill Sans" w:eastAsia="Gill Sans" w:hAnsi="Gill Sans" w:cs="Gill Sans"/>
          <w:b/>
          <w:i/>
          <w:color w:val="000000"/>
          <w:sz w:val="22"/>
          <w:szCs w:val="22"/>
          <w:highlight w:val="white"/>
          <w:u w:val="single"/>
        </w:rPr>
      </w:pPr>
    </w:p>
    <w:p w14:paraId="0AC4AB4D" w14:textId="73692F8C" w:rsidR="00F32D52" w:rsidRDefault="006913E4">
      <w:pPr>
        <w:spacing w:after="0" w:line="336" w:lineRule="auto"/>
        <w:jc w:val="center"/>
        <w:rPr>
          <w:rFonts w:ascii="Gill Sans" w:eastAsia="Gill Sans" w:hAnsi="Gill Sans" w:cs="Gill Sans"/>
          <w:b/>
          <w:color w:val="000000"/>
          <w:highlight w:val="white"/>
        </w:rPr>
      </w:pPr>
      <w:r>
        <w:rPr>
          <w:rFonts w:ascii="Gill Sans" w:eastAsia="Gill Sans" w:hAnsi="Gill Sans" w:cs="Gill Sans"/>
          <w:b/>
          <w:color w:val="000000"/>
        </w:rPr>
        <w:t xml:space="preserve">Doug </w:t>
      </w:r>
      <w:proofErr w:type="spellStart"/>
      <w:r>
        <w:rPr>
          <w:rFonts w:ascii="Gill Sans" w:eastAsia="Gill Sans" w:hAnsi="Gill Sans" w:cs="Gill Sans"/>
          <w:b/>
          <w:color w:val="000000"/>
        </w:rPr>
        <w:t>Strahm</w:t>
      </w:r>
      <w:proofErr w:type="spellEnd"/>
      <w:r>
        <w:rPr>
          <w:rFonts w:ascii="Gill Sans" w:eastAsia="Gill Sans" w:hAnsi="Gill Sans" w:cs="Gill Sans"/>
          <w:b/>
          <w:color w:val="000000"/>
        </w:rPr>
        <w:t xml:space="preserve"> Promotes </w:t>
      </w:r>
      <w:r>
        <w:rPr>
          <w:rFonts w:ascii="Gill Sans" w:eastAsia="Gill Sans" w:hAnsi="Gill Sans" w:cs="Gill Sans"/>
          <w:b/>
        </w:rPr>
        <w:t>I</w:t>
      </w:r>
      <w:r>
        <w:rPr>
          <w:rFonts w:ascii="Gill Sans" w:eastAsia="Gill Sans" w:hAnsi="Gill Sans" w:cs="Gill Sans"/>
          <w:b/>
          <w:color w:val="000000"/>
        </w:rPr>
        <w:t>nclusivity in Music Video for Latest Single, “Freedom Rings”</w:t>
      </w:r>
      <w:r>
        <w:rPr>
          <w:rFonts w:ascii="Gill Sans" w:eastAsia="Gill Sans" w:hAnsi="Gill Sans" w:cs="Gill Sans"/>
          <w:b/>
          <w:color w:val="000000"/>
          <w:highlight w:val="white"/>
        </w:rPr>
        <w:br/>
      </w:r>
      <w:r>
        <w:rPr>
          <w:rFonts w:ascii="Gill Sans" w:eastAsia="Gill Sans" w:hAnsi="Gill Sans" w:cs="Gill Sans"/>
          <w:i/>
          <w:color w:val="000000"/>
        </w:rPr>
        <w:t>“Freedom Rings” takes viewers on a musical journey through the struggle for equal rights in the U.S.</w:t>
      </w:r>
      <w:r>
        <w:rPr>
          <w:rFonts w:ascii="Gill Sans" w:eastAsia="Gill Sans" w:hAnsi="Gill Sans" w:cs="Gill Sans"/>
          <w:b/>
          <w:i/>
          <w:color w:val="000000"/>
          <w:highlight w:val="white"/>
        </w:rPr>
        <w:br/>
      </w:r>
    </w:p>
    <w:p w14:paraId="35EC5C86" w14:textId="355B48BD" w:rsidR="00F32D52" w:rsidRDefault="006913E4">
      <w:pPr>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April </w:t>
      </w:r>
      <w:r w:rsidR="003F5A1E">
        <w:rPr>
          <w:rFonts w:ascii="Gill Sans" w:eastAsia="Gill Sans" w:hAnsi="Gill Sans" w:cs="Gill Sans"/>
          <w:b/>
          <w:color w:val="000000"/>
          <w:sz w:val="22"/>
          <w:szCs w:val="22"/>
        </w:rPr>
        <w:t>16</w:t>
      </w:r>
      <w:r>
        <w:rPr>
          <w:rFonts w:ascii="Gill Sans" w:eastAsia="Gill Sans" w:hAnsi="Gill Sans" w:cs="Gill Sans"/>
          <w:b/>
          <w:color w:val="000000"/>
          <w:sz w:val="22"/>
          <w:szCs w:val="22"/>
        </w:rPr>
        <w:t>, 2019, Fort Wayne, IN</w:t>
      </w:r>
      <w:r>
        <w:rPr>
          <w:rFonts w:ascii="Gill Sans" w:eastAsia="Gill Sans" w:hAnsi="Gill Sans" w:cs="Gill Sans"/>
          <w:b/>
          <w:color w:val="000000"/>
          <w:sz w:val="22"/>
          <w:szCs w:val="22"/>
          <w:highlight w:val="white"/>
        </w:rPr>
        <w:t xml:space="preserve"> –</w:t>
      </w:r>
      <w:r>
        <w:rPr>
          <w:rFonts w:ascii="Gill Sans" w:eastAsia="Gill Sans" w:hAnsi="Gill Sans" w:cs="Gill Sans"/>
          <w:color w:val="000000"/>
          <w:sz w:val="22"/>
          <w:szCs w:val="22"/>
          <w:highlight w:val="white"/>
        </w:rPr>
        <w:t xml:space="preserve"> </w:t>
      </w:r>
      <w:r>
        <w:rPr>
          <w:rFonts w:ascii="Gill Sans" w:eastAsia="Gill Sans" w:hAnsi="Gill Sans" w:cs="Gill Sans"/>
          <w:sz w:val="22"/>
          <w:szCs w:val="22"/>
          <w:highlight w:val="white"/>
        </w:rPr>
        <w:t xml:space="preserve">Fort Wayne-based singer/songwriter Doug </w:t>
      </w:r>
      <w:proofErr w:type="spellStart"/>
      <w:r>
        <w:rPr>
          <w:rFonts w:ascii="Gill Sans" w:eastAsia="Gill Sans" w:hAnsi="Gill Sans" w:cs="Gill Sans"/>
          <w:sz w:val="22"/>
          <w:szCs w:val="22"/>
          <w:highlight w:val="white"/>
        </w:rPr>
        <w:t>Strahm</w:t>
      </w:r>
      <w:proofErr w:type="spellEnd"/>
      <w:r>
        <w:rPr>
          <w:rFonts w:ascii="Gill Sans" w:eastAsia="Gill Sans" w:hAnsi="Gill Sans" w:cs="Gill Sans"/>
          <w:sz w:val="22"/>
          <w:szCs w:val="22"/>
          <w:highlight w:val="white"/>
        </w:rPr>
        <w:t xml:space="preserve"> has debuted a new music video for his song “Freedom Rings” ahead of the release of his latest album </w:t>
      </w:r>
      <w:r>
        <w:rPr>
          <w:rFonts w:ascii="Gill Sans" w:eastAsia="Gill Sans" w:hAnsi="Gill Sans" w:cs="Gill Sans"/>
          <w:i/>
          <w:color w:val="000000"/>
          <w:sz w:val="22"/>
          <w:szCs w:val="22"/>
        </w:rPr>
        <w:t>Souvenirs</w:t>
      </w:r>
      <w:r>
        <w:rPr>
          <w:rFonts w:ascii="Gill Sans" w:eastAsia="Gill Sans" w:hAnsi="Gill Sans" w:cs="Gill Sans"/>
          <w:sz w:val="22"/>
          <w:szCs w:val="22"/>
        </w:rPr>
        <w:t xml:space="preserve">. The video, directed by renowned music video director Nigel Dick, traces the history of the struggle for equal rights in the U.S., from the nation’s Founding Fathers through to the present day, with iconic images of the nation’s past and present alongside </w:t>
      </w:r>
      <w:proofErr w:type="spellStart"/>
      <w:r>
        <w:rPr>
          <w:rFonts w:ascii="Gill Sans" w:eastAsia="Gill Sans" w:hAnsi="Gill Sans" w:cs="Gill Sans"/>
          <w:sz w:val="22"/>
          <w:szCs w:val="22"/>
        </w:rPr>
        <w:t>Strahm’s</w:t>
      </w:r>
      <w:proofErr w:type="spellEnd"/>
      <w:r>
        <w:rPr>
          <w:rFonts w:ascii="Gill Sans" w:eastAsia="Gill Sans" w:hAnsi="Gill Sans" w:cs="Gill Sans"/>
          <w:sz w:val="22"/>
          <w:szCs w:val="22"/>
        </w:rPr>
        <w:t xml:space="preserve"> powerful lyrics and soulful vocal performance. “Freedom Rings” is one of 1</w:t>
      </w:r>
      <w:r w:rsidR="006952CA">
        <w:rPr>
          <w:rFonts w:ascii="Gill Sans" w:eastAsia="Gill Sans" w:hAnsi="Gill Sans" w:cs="Gill Sans"/>
          <w:sz w:val="22"/>
          <w:szCs w:val="22"/>
        </w:rPr>
        <w:t>7</w:t>
      </w:r>
      <w:r>
        <w:rPr>
          <w:rFonts w:ascii="Gill Sans" w:eastAsia="Gill Sans" w:hAnsi="Gill Sans" w:cs="Gill Sans"/>
          <w:sz w:val="22"/>
          <w:szCs w:val="22"/>
        </w:rPr>
        <w:t xml:space="preserve"> songs that </w:t>
      </w:r>
      <w:proofErr w:type="spellStart"/>
      <w:r>
        <w:rPr>
          <w:rFonts w:ascii="Gill Sans" w:eastAsia="Gill Sans" w:hAnsi="Gill Sans" w:cs="Gill Sans"/>
          <w:sz w:val="22"/>
          <w:szCs w:val="22"/>
        </w:rPr>
        <w:t>Strahm</w:t>
      </w:r>
      <w:proofErr w:type="spellEnd"/>
      <w:r>
        <w:rPr>
          <w:rFonts w:ascii="Gill Sans" w:eastAsia="Gill Sans" w:hAnsi="Gill Sans" w:cs="Gill Sans"/>
          <w:sz w:val="22"/>
          <w:szCs w:val="22"/>
        </w:rPr>
        <w:t xml:space="preserve"> recorded</w:t>
      </w:r>
      <w:r>
        <w:rPr>
          <w:rFonts w:ascii="Gill Sans" w:eastAsia="Gill Sans" w:hAnsi="Gill Sans" w:cs="Gill Sans"/>
          <w:i/>
          <w:sz w:val="22"/>
          <w:szCs w:val="22"/>
        </w:rPr>
        <w:t xml:space="preserve"> </w:t>
      </w:r>
      <w:r>
        <w:rPr>
          <w:rFonts w:ascii="Gill Sans" w:eastAsia="Gill Sans" w:hAnsi="Gill Sans" w:cs="Gill Sans"/>
          <w:sz w:val="22"/>
          <w:szCs w:val="22"/>
        </w:rPr>
        <w:t xml:space="preserve">with </w:t>
      </w:r>
      <w:r w:rsidR="00785D0C">
        <w:rPr>
          <w:rFonts w:ascii="Gill Sans" w:eastAsia="Gill Sans" w:hAnsi="Gill Sans" w:cs="Gill Sans"/>
          <w:sz w:val="22"/>
          <w:szCs w:val="22"/>
        </w:rPr>
        <w:t>Sweetwater Studios Senior Producer/Engineer Mark Hornsby and Producer Dave Martin</w:t>
      </w:r>
      <w:r>
        <w:rPr>
          <w:rFonts w:ascii="Gill Sans" w:eastAsia="Gill Sans" w:hAnsi="Gill Sans" w:cs="Gill Sans"/>
          <w:sz w:val="22"/>
          <w:szCs w:val="22"/>
        </w:rPr>
        <w:t xml:space="preserve"> for inclusion on </w:t>
      </w:r>
      <w:r>
        <w:rPr>
          <w:rFonts w:ascii="Gill Sans" w:eastAsia="Gill Sans" w:hAnsi="Gill Sans" w:cs="Gill Sans"/>
          <w:i/>
          <w:sz w:val="22"/>
          <w:szCs w:val="22"/>
        </w:rPr>
        <w:t xml:space="preserve">Souvenirs, </w:t>
      </w:r>
      <w:r>
        <w:rPr>
          <w:rFonts w:ascii="Gill Sans" w:eastAsia="Gill Sans" w:hAnsi="Gill Sans" w:cs="Gill Sans"/>
          <w:sz w:val="22"/>
          <w:szCs w:val="22"/>
        </w:rPr>
        <w:t>which is set to be released on May 3, 2019.</w:t>
      </w:r>
    </w:p>
    <w:p w14:paraId="47A65952" w14:textId="4611065B" w:rsidR="00F32D52" w:rsidRDefault="001A0F6F">
      <w:pPr>
        <w:spacing w:after="0" w:line="336" w:lineRule="auto"/>
        <w:rPr>
          <w:rFonts w:ascii="Gill Sans" w:eastAsia="Gill Sans" w:hAnsi="Gill Sans" w:cs="Gill Sans"/>
          <w:color w:val="000000"/>
          <w:sz w:val="22"/>
          <w:szCs w:val="22"/>
        </w:rPr>
      </w:pPr>
      <w:r>
        <w:rPr>
          <w:rFonts w:ascii="Gill Sans" w:eastAsia="Gill Sans" w:hAnsi="Gill Sans" w:cs="Gill Sans"/>
          <w:noProof/>
          <w:sz w:val="22"/>
          <w:szCs w:val="22"/>
        </w:rPr>
        <w:drawing>
          <wp:anchor distT="0" distB="0" distL="114300" distR="114300" simplePos="0" relativeHeight="251658240" behindDoc="1" locked="0" layoutInCell="1" allowOverlap="1" wp14:anchorId="76C8064A" wp14:editId="7C705AC8">
            <wp:simplePos x="0" y="0"/>
            <wp:positionH relativeFrom="column">
              <wp:posOffset>-34290</wp:posOffset>
            </wp:positionH>
            <wp:positionV relativeFrom="paragraph">
              <wp:posOffset>180610</wp:posOffset>
            </wp:positionV>
            <wp:extent cx="1748790" cy="2263140"/>
            <wp:effectExtent l="0" t="0" r="3810" b="0"/>
            <wp:wrapTight wrapText="bothSides">
              <wp:wrapPolygon edited="0">
                <wp:start x="0" y="0"/>
                <wp:lineTo x="0" y="21455"/>
                <wp:lineTo x="21490" y="21455"/>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790" cy="2263140"/>
                    </a:xfrm>
                    <a:prstGeom prst="rect">
                      <a:avLst/>
                    </a:prstGeom>
                  </pic:spPr>
                </pic:pic>
              </a:graphicData>
            </a:graphic>
            <wp14:sizeRelH relativeFrom="page">
              <wp14:pctWidth>0</wp14:pctWidth>
            </wp14:sizeRelH>
            <wp14:sizeRelV relativeFrom="page">
              <wp14:pctHeight>0</wp14:pctHeight>
            </wp14:sizeRelV>
          </wp:anchor>
        </w:drawing>
      </w:r>
    </w:p>
    <w:p w14:paraId="53BD740E" w14:textId="4C00E8C4" w:rsidR="00F32D52" w:rsidRDefault="006913E4">
      <w:pPr>
        <w:spacing w:after="0" w:line="336" w:lineRule="auto"/>
        <w:rPr>
          <w:rFonts w:ascii="Gill Sans" w:eastAsia="Gill Sans" w:hAnsi="Gill Sans" w:cs="Gill Sans"/>
          <w:color w:val="000000"/>
          <w:sz w:val="22"/>
          <w:szCs w:val="22"/>
        </w:rPr>
      </w:pPr>
      <w:r>
        <w:rPr>
          <w:rFonts w:ascii="Gill Sans" w:eastAsia="Gill Sans" w:hAnsi="Gill Sans" w:cs="Gill Sans"/>
          <w:sz w:val="22"/>
          <w:szCs w:val="22"/>
        </w:rPr>
        <w:t xml:space="preserve">A lifelong resident of Fort Wayne, Indiana, </w:t>
      </w:r>
      <w:proofErr w:type="spellStart"/>
      <w:r>
        <w:rPr>
          <w:rFonts w:ascii="Gill Sans" w:eastAsia="Gill Sans" w:hAnsi="Gill Sans" w:cs="Gill Sans"/>
          <w:sz w:val="22"/>
          <w:szCs w:val="22"/>
        </w:rPr>
        <w:t>Strahm</w:t>
      </w:r>
      <w:proofErr w:type="spellEnd"/>
      <w:r>
        <w:rPr>
          <w:rFonts w:ascii="Gill Sans" w:eastAsia="Gill Sans" w:hAnsi="Gill Sans" w:cs="Gill Sans"/>
          <w:sz w:val="22"/>
          <w:szCs w:val="22"/>
        </w:rPr>
        <w:t xml:space="preserve"> was one of Sweetwater’s first customers, even recording his own songs on the eight-track recorder in Sweetwater Founder and CEO Chuck </w:t>
      </w:r>
      <w:proofErr w:type="spellStart"/>
      <w:r>
        <w:rPr>
          <w:rFonts w:ascii="Gill Sans" w:eastAsia="Gill Sans" w:hAnsi="Gill Sans" w:cs="Gill Sans"/>
          <w:sz w:val="22"/>
          <w:szCs w:val="22"/>
        </w:rPr>
        <w:t>Surack’s</w:t>
      </w:r>
      <w:proofErr w:type="spellEnd"/>
      <w:r>
        <w:rPr>
          <w:rFonts w:ascii="Gill Sans" w:eastAsia="Gill Sans" w:hAnsi="Gill Sans" w:cs="Gill Sans"/>
          <w:sz w:val="22"/>
          <w:szCs w:val="22"/>
        </w:rPr>
        <w:t xml:space="preserve"> basement during the company’s early years. As time passed </w:t>
      </w:r>
      <w:proofErr w:type="spellStart"/>
      <w:r>
        <w:rPr>
          <w:rFonts w:ascii="Gill Sans" w:eastAsia="Gill Sans" w:hAnsi="Gill Sans" w:cs="Gill Sans"/>
          <w:sz w:val="22"/>
          <w:szCs w:val="22"/>
        </w:rPr>
        <w:t>Strahm</w:t>
      </w:r>
      <w:proofErr w:type="spellEnd"/>
      <w:r>
        <w:rPr>
          <w:rFonts w:ascii="Gill Sans" w:eastAsia="Gill Sans" w:hAnsi="Gill Sans" w:cs="Gill Sans"/>
          <w:sz w:val="22"/>
          <w:szCs w:val="22"/>
        </w:rPr>
        <w:t xml:space="preserve"> continued making music on the side while raising a family and running his own local Italian restaurant, </w:t>
      </w:r>
      <w:proofErr w:type="spellStart"/>
      <w:r>
        <w:rPr>
          <w:rFonts w:ascii="Gill Sans" w:eastAsia="Gill Sans" w:hAnsi="Gill Sans" w:cs="Gill Sans"/>
          <w:sz w:val="22"/>
          <w:szCs w:val="22"/>
        </w:rPr>
        <w:t>Strahmboli’s</w:t>
      </w:r>
      <w:proofErr w:type="spellEnd"/>
      <w:r>
        <w:rPr>
          <w:rFonts w:ascii="Gill Sans" w:eastAsia="Gill Sans" w:hAnsi="Gill Sans" w:cs="Gill Sans"/>
          <w:sz w:val="22"/>
          <w:szCs w:val="22"/>
        </w:rPr>
        <w:t xml:space="preserve">, until he began working at Sweetwater in 1999. Starting out as the Client Amazement </w:t>
      </w:r>
      <w:r w:rsidR="006952CA">
        <w:rPr>
          <w:rFonts w:ascii="Gill Sans" w:eastAsia="Gill Sans" w:hAnsi="Gill Sans" w:cs="Gill Sans"/>
          <w:sz w:val="22"/>
          <w:szCs w:val="22"/>
        </w:rPr>
        <w:t>Specialist</w:t>
      </w:r>
      <w:r>
        <w:rPr>
          <w:rFonts w:ascii="Gill Sans" w:eastAsia="Gill Sans" w:hAnsi="Gill Sans" w:cs="Gill Sans"/>
          <w:sz w:val="22"/>
          <w:szCs w:val="22"/>
        </w:rPr>
        <w:t xml:space="preserve">, </w:t>
      </w:r>
      <w:proofErr w:type="spellStart"/>
      <w:r>
        <w:rPr>
          <w:rFonts w:ascii="Gill Sans" w:eastAsia="Gill Sans" w:hAnsi="Gill Sans" w:cs="Gill Sans"/>
          <w:sz w:val="22"/>
          <w:szCs w:val="22"/>
        </w:rPr>
        <w:t>Strahm</w:t>
      </w:r>
      <w:proofErr w:type="spellEnd"/>
      <w:r>
        <w:rPr>
          <w:rFonts w:ascii="Gill Sans" w:eastAsia="Gill Sans" w:hAnsi="Gill Sans" w:cs="Gill Sans"/>
          <w:sz w:val="22"/>
          <w:szCs w:val="22"/>
        </w:rPr>
        <w:t xml:space="preserve"> later managed the service department and the warehouse, and he now serves as Vice President</w:t>
      </w:r>
      <w:r w:rsidR="008619BD">
        <w:rPr>
          <w:rFonts w:ascii="Gill Sans" w:eastAsia="Gill Sans" w:hAnsi="Gill Sans" w:cs="Gill Sans"/>
          <w:sz w:val="22"/>
          <w:szCs w:val="22"/>
        </w:rPr>
        <w:t xml:space="preserve"> of</w:t>
      </w:r>
      <w:r>
        <w:rPr>
          <w:rFonts w:ascii="Gill Sans" w:eastAsia="Gill Sans" w:hAnsi="Gill Sans" w:cs="Gill Sans"/>
          <w:sz w:val="22"/>
          <w:szCs w:val="22"/>
        </w:rPr>
        <w:t xml:space="preserve"> Facilities, in charge of all facilities on the Sweetwater campus, in addition to his role overseeing Sweetwater’s Downbeat Diner</w:t>
      </w:r>
      <w:r w:rsidR="00F84FBF">
        <w:rPr>
          <w:rFonts w:ascii="Gill Sans" w:eastAsia="Gill Sans" w:hAnsi="Gill Sans" w:cs="Gill Sans"/>
          <w:sz w:val="22"/>
          <w:szCs w:val="22"/>
        </w:rPr>
        <w:t>.</w:t>
      </w:r>
    </w:p>
    <w:p w14:paraId="261A320D" w14:textId="3723973D" w:rsidR="00F32D52" w:rsidRDefault="001A0F6F">
      <w:pPr>
        <w:spacing w:after="0" w:line="336" w:lineRule="auto"/>
        <w:rPr>
          <w:rFonts w:ascii="Gill Sans" w:eastAsia="Gill Sans" w:hAnsi="Gill Sans" w:cs="Gill Sans"/>
          <w:color w:val="000000"/>
          <w:sz w:val="22"/>
          <w:szCs w:val="22"/>
        </w:rPr>
      </w:pPr>
      <w:r>
        <w:rPr>
          <w:rFonts w:ascii="Gill Sans" w:eastAsia="Gill Sans" w:hAnsi="Gill Sans" w:cs="Gill Sans"/>
          <w:noProof/>
          <w:color w:val="000000"/>
          <w:sz w:val="22"/>
          <w:szCs w:val="22"/>
        </w:rPr>
        <w:drawing>
          <wp:anchor distT="0" distB="0" distL="114300" distR="114300" simplePos="0" relativeHeight="251659264" behindDoc="1" locked="0" layoutInCell="1" allowOverlap="1" wp14:anchorId="757ECA68" wp14:editId="526B8928">
            <wp:simplePos x="0" y="0"/>
            <wp:positionH relativeFrom="column">
              <wp:posOffset>3940175</wp:posOffset>
            </wp:positionH>
            <wp:positionV relativeFrom="paragraph">
              <wp:posOffset>208280</wp:posOffset>
            </wp:positionV>
            <wp:extent cx="2525395" cy="2215515"/>
            <wp:effectExtent l="0" t="0" r="1905" b="0"/>
            <wp:wrapTight wrapText="bothSides">
              <wp:wrapPolygon edited="0">
                <wp:start x="0" y="0"/>
                <wp:lineTo x="0" y="21420"/>
                <wp:lineTo x="21508" y="21420"/>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ugStrahmStud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395" cy="2215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95D3E3" wp14:editId="318E3E6E">
                <wp:simplePos x="0" y="0"/>
                <wp:positionH relativeFrom="column">
                  <wp:posOffset>-34290</wp:posOffset>
                </wp:positionH>
                <wp:positionV relativeFrom="paragraph">
                  <wp:posOffset>33655</wp:posOffset>
                </wp:positionV>
                <wp:extent cx="1748790" cy="171450"/>
                <wp:effectExtent l="0" t="0" r="3810" b="6350"/>
                <wp:wrapTight wrapText="bothSides">
                  <wp:wrapPolygon edited="0">
                    <wp:start x="0" y="0"/>
                    <wp:lineTo x="0" y="20800"/>
                    <wp:lineTo x="21490" y="20800"/>
                    <wp:lineTo x="2149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748790" cy="171450"/>
                        </a:xfrm>
                        <a:prstGeom prst="rect">
                          <a:avLst/>
                        </a:prstGeom>
                        <a:solidFill>
                          <a:prstClr val="white"/>
                        </a:solidFill>
                        <a:ln>
                          <a:noFill/>
                        </a:ln>
                      </wps:spPr>
                      <wps:txbx>
                        <w:txbxContent>
                          <w:p w14:paraId="33A0DA7C" w14:textId="5FFEEE8E" w:rsidR="001A0F6F" w:rsidRPr="00C80DBE" w:rsidRDefault="001A0F6F" w:rsidP="001A0F6F">
                            <w:pPr>
                              <w:pStyle w:val="Caption"/>
                              <w:rPr>
                                <w:rFonts w:ascii="Gill Sans" w:eastAsia="Gill Sans" w:hAnsi="Gill Sans" w:cs="Gill Sans"/>
                                <w:noProof/>
                                <w:sz w:val="22"/>
                                <w:szCs w:val="22"/>
                              </w:rPr>
                            </w:pPr>
                            <w:r>
                              <w:t xml:space="preserve">Photo Credit </w:t>
                            </w:r>
                            <w:proofErr w:type="spellStart"/>
                            <w:r>
                              <w:t>Petro</w:t>
                            </w:r>
                            <w:proofErr w:type="spellEnd"/>
                            <w:r>
                              <w:t xml:space="preserve"> G Photography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5D3E3" id="_x0000_t202" coordsize="21600,21600" o:spt="202" path="m,l,21600r21600,l21600,xe">
                <v:stroke joinstyle="miter"/>
                <v:path gradientshapeok="t" o:connecttype="rect"/>
              </v:shapetype>
              <v:shape id="Text Box 8" o:spid="_x0000_s1026" type="#_x0000_t202" style="position:absolute;margin-left:-2.7pt;margin-top:2.65pt;width:137.7pt;height: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" stroked="f">
                <v:textbox inset="0,0,0,0">
                  <w:txbxContent>
                    <w:p w14:paraId="33A0DA7C" w14:textId="5FFEEE8E" w:rsidR="001A0F6F" w:rsidRPr="00C80DBE" w:rsidRDefault="001A0F6F" w:rsidP="001A0F6F">
                      <w:pPr>
                        <w:pStyle w:val="Caption"/>
                        <w:rPr>
                          <w:rFonts w:ascii="Gill Sans" w:eastAsia="Gill Sans" w:hAnsi="Gill Sans" w:cs="Gill Sans"/>
                          <w:noProof/>
                          <w:sz w:val="22"/>
                          <w:szCs w:val="22"/>
                        </w:rPr>
                      </w:pPr>
                      <w:r>
                        <w:t xml:space="preserve">Photo Credit </w:t>
                      </w:r>
                      <w:proofErr w:type="spellStart"/>
                      <w:r>
                        <w:t>Petro</w:t>
                      </w:r>
                      <w:proofErr w:type="spellEnd"/>
                      <w:r>
                        <w:t xml:space="preserve"> G Photography</w:t>
                      </w:r>
                    </w:p>
                  </w:txbxContent>
                </v:textbox>
                <w10:wrap type="tight"/>
              </v:shape>
            </w:pict>
          </mc:Fallback>
        </mc:AlternateContent>
      </w:r>
    </w:p>
    <w:p w14:paraId="55FEE4F4" w14:textId="6B6DD76C" w:rsidR="00F32D52" w:rsidRDefault="001A0F6F">
      <w:pPr>
        <w:spacing w:after="0" w:line="336" w:lineRule="auto"/>
        <w:rPr>
          <w:rFonts w:ascii="Gill Sans" w:eastAsia="Gill Sans" w:hAnsi="Gill Sans" w:cs="Gill Sans"/>
          <w:sz w:val="22"/>
          <w:szCs w:val="22"/>
        </w:rPr>
      </w:pPr>
      <w:r>
        <w:rPr>
          <w:noProof/>
        </w:rPr>
        <mc:AlternateContent>
          <mc:Choice Requires="wps">
            <w:drawing>
              <wp:anchor distT="0" distB="0" distL="114300" distR="114300" simplePos="0" relativeHeight="251663360" behindDoc="1" locked="0" layoutInCell="1" allowOverlap="1" wp14:anchorId="718B1781" wp14:editId="4931B6FC">
                <wp:simplePos x="0" y="0"/>
                <wp:positionH relativeFrom="column">
                  <wp:posOffset>3940175</wp:posOffset>
                </wp:positionH>
                <wp:positionV relativeFrom="paragraph">
                  <wp:posOffset>2009983</wp:posOffset>
                </wp:positionV>
                <wp:extent cx="2525395" cy="635"/>
                <wp:effectExtent l="0" t="0" r="1905" b="12065"/>
                <wp:wrapTight wrapText="bothSides">
                  <wp:wrapPolygon edited="0">
                    <wp:start x="0" y="0"/>
                    <wp:lineTo x="0" y="0"/>
                    <wp:lineTo x="21508" y="0"/>
                    <wp:lineTo x="2150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525395" cy="635"/>
                        </a:xfrm>
                        <a:prstGeom prst="rect">
                          <a:avLst/>
                        </a:prstGeom>
                        <a:solidFill>
                          <a:prstClr val="white"/>
                        </a:solidFill>
                        <a:ln>
                          <a:noFill/>
                        </a:ln>
                      </wps:spPr>
                      <wps:txbx>
                        <w:txbxContent>
                          <w:p w14:paraId="25801DED" w14:textId="64F15186" w:rsidR="001A0F6F" w:rsidRPr="00511E9C" w:rsidRDefault="001A0F6F" w:rsidP="001A0F6F">
                            <w:pPr>
                              <w:pStyle w:val="Caption"/>
                              <w:rPr>
                                <w:rFonts w:ascii="Gill Sans" w:eastAsia="Gill Sans" w:hAnsi="Gill Sans" w:cs="Gill Sans"/>
                                <w:noProof/>
                                <w:color w:val="000000"/>
                                <w:sz w:val="22"/>
                                <w:szCs w:val="22"/>
                              </w:rPr>
                            </w:pPr>
                            <w:r>
                              <w:t>Photo Credit David Lengel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8B1781" id="Text Box 9" o:spid="_x0000_s1027" type="#_x0000_t202" style="position:absolute;margin-left:310.25pt;margin-top:158.25pt;width:198.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" stroked="f">
                <v:textbox style="mso-fit-shape-to-text:t" inset="0,0,0,0">
                  <w:txbxContent>
                    <w:p w14:paraId="25801DED" w14:textId="64F15186" w:rsidR="001A0F6F" w:rsidRPr="00511E9C" w:rsidRDefault="001A0F6F" w:rsidP="001A0F6F">
                      <w:pPr>
                        <w:pStyle w:val="Caption"/>
                        <w:rPr>
                          <w:rFonts w:ascii="Gill Sans" w:eastAsia="Gill Sans" w:hAnsi="Gill Sans" w:cs="Gill Sans"/>
                          <w:noProof/>
                          <w:color w:val="000000"/>
                          <w:sz w:val="22"/>
                          <w:szCs w:val="22"/>
                        </w:rPr>
                      </w:pPr>
                      <w:r>
                        <w:t>Photo Credit David Lengel</w:t>
                      </w:r>
                    </w:p>
                  </w:txbxContent>
                </v:textbox>
                <w10:wrap type="tight"/>
              </v:shape>
            </w:pict>
          </mc:Fallback>
        </mc:AlternateContent>
      </w:r>
      <w:proofErr w:type="spellStart"/>
      <w:r w:rsidR="006913E4">
        <w:rPr>
          <w:rFonts w:ascii="Gill Sans" w:eastAsia="Gill Sans" w:hAnsi="Gill Sans" w:cs="Gill Sans"/>
          <w:color w:val="000000"/>
          <w:sz w:val="22"/>
          <w:szCs w:val="22"/>
        </w:rPr>
        <w:t>Strahm</w:t>
      </w:r>
      <w:proofErr w:type="spellEnd"/>
      <w:r w:rsidR="006913E4">
        <w:rPr>
          <w:rFonts w:ascii="Gill Sans" w:eastAsia="Gill Sans" w:hAnsi="Gill Sans" w:cs="Gill Sans"/>
          <w:color w:val="000000"/>
          <w:sz w:val="22"/>
          <w:szCs w:val="22"/>
        </w:rPr>
        <w:t xml:space="preserve"> has also become a passionate advocate for diversity and inclusivity through his music in both the local Fort Wayne community</w:t>
      </w:r>
      <w:r w:rsidR="006913E4">
        <w:rPr>
          <w:rFonts w:ascii="Gill Sans" w:eastAsia="Gill Sans" w:hAnsi="Gill Sans" w:cs="Gill Sans"/>
          <w:sz w:val="22"/>
          <w:szCs w:val="22"/>
        </w:rPr>
        <w:t xml:space="preserve"> </w:t>
      </w:r>
      <w:r w:rsidR="006913E4">
        <w:rPr>
          <w:rFonts w:ascii="Gill Sans" w:eastAsia="Gill Sans" w:hAnsi="Gill Sans" w:cs="Gill Sans"/>
          <w:color w:val="000000"/>
          <w:sz w:val="22"/>
          <w:szCs w:val="22"/>
        </w:rPr>
        <w:t>and beyond</w:t>
      </w:r>
      <w:r w:rsidR="006913E4">
        <w:rPr>
          <w:rFonts w:ascii="Gill Sans" w:eastAsia="Gill Sans" w:hAnsi="Gill Sans" w:cs="Gill Sans"/>
          <w:sz w:val="22"/>
          <w:szCs w:val="22"/>
        </w:rPr>
        <w:t>.</w:t>
      </w:r>
      <w:r w:rsidR="006913E4">
        <w:rPr>
          <w:rFonts w:ascii="Gill Sans" w:eastAsia="Gill Sans" w:hAnsi="Gill Sans" w:cs="Gill Sans"/>
          <w:color w:val="000000"/>
          <w:sz w:val="22"/>
          <w:szCs w:val="22"/>
        </w:rPr>
        <w:t xml:space="preserve"> With music videos for singles from his 2013 album </w:t>
      </w:r>
      <w:r w:rsidR="006913E4">
        <w:rPr>
          <w:rFonts w:ascii="Gill Sans" w:eastAsia="Gill Sans" w:hAnsi="Gill Sans" w:cs="Gill Sans"/>
          <w:i/>
          <w:color w:val="000000"/>
          <w:sz w:val="22"/>
          <w:szCs w:val="22"/>
        </w:rPr>
        <w:t>Everything Has Changed</w:t>
      </w:r>
      <w:r w:rsidR="006913E4">
        <w:rPr>
          <w:rFonts w:ascii="Gill Sans" w:eastAsia="Gill Sans" w:hAnsi="Gill Sans" w:cs="Gill Sans"/>
          <w:color w:val="000000"/>
          <w:sz w:val="22"/>
          <w:szCs w:val="22"/>
        </w:rPr>
        <w:t xml:space="preserve"> now garnering </w:t>
      </w:r>
      <w:r w:rsidR="006952CA">
        <w:rPr>
          <w:rFonts w:ascii="Gill Sans" w:eastAsia="Gill Sans" w:hAnsi="Gill Sans" w:cs="Gill Sans"/>
          <w:color w:val="000000"/>
          <w:sz w:val="22"/>
          <w:szCs w:val="22"/>
        </w:rPr>
        <w:t>over a million</w:t>
      </w:r>
      <w:r w:rsidR="006913E4">
        <w:rPr>
          <w:rFonts w:ascii="Gill Sans" w:eastAsia="Gill Sans" w:hAnsi="Gill Sans" w:cs="Gill Sans"/>
          <w:color w:val="000000"/>
          <w:sz w:val="22"/>
          <w:szCs w:val="22"/>
        </w:rPr>
        <w:t xml:space="preserve"> views on YouTube, the new album embraces the same core values that have appealed to </w:t>
      </w:r>
      <w:proofErr w:type="spellStart"/>
      <w:r w:rsidR="006913E4">
        <w:rPr>
          <w:rFonts w:ascii="Gill Sans" w:eastAsia="Gill Sans" w:hAnsi="Gill Sans" w:cs="Gill Sans"/>
          <w:color w:val="000000"/>
          <w:sz w:val="22"/>
          <w:szCs w:val="22"/>
        </w:rPr>
        <w:t>Strahm’s</w:t>
      </w:r>
      <w:proofErr w:type="spellEnd"/>
      <w:r w:rsidR="006913E4">
        <w:rPr>
          <w:rFonts w:ascii="Gill Sans" w:eastAsia="Gill Sans" w:hAnsi="Gill Sans" w:cs="Gill Sans"/>
          <w:color w:val="000000"/>
          <w:sz w:val="22"/>
          <w:szCs w:val="22"/>
        </w:rPr>
        <w:t xml:space="preserve"> growing following of listeners and viewers.</w:t>
      </w:r>
      <w:r w:rsidR="006913E4">
        <w:rPr>
          <w:rFonts w:ascii="Gill Sans" w:eastAsia="Gill Sans" w:hAnsi="Gill Sans" w:cs="Gill Sans"/>
          <w:sz w:val="22"/>
          <w:szCs w:val="22"/>
        </w:rPr>
        <w:t xml:space="preserve"> “I really wanted to look for the promise and the hope that freedom </w:t>
      </w:r>
      <w:r w:rsidR="006913E4">
        <w:rPr>
          <w:rFonts w:ascii="Gill Sans" w:eastAsia="Gill Sans" w:hAnsi="Gill Sans" w:cs="Gill Sans"/>
          <w:i/>
          <w:sz w:val="22"/>
          <w:szCs w:val="22"/>
        </w:rPr>
        <w:t>does</w:t>
      </w:r>
      <w:r w:rsidR="006913E4">
        <w:rPr>
          <w:rFonts w:ascii="Gill Sans" w:eastAsia="Gill Sans" w:hAnsi="Gill Sans" w:cs="Gill Sans"/>
          <w:sz w:val="22"/>
          <w:szCs w:val="22"/>
        </w:rPr>
        <w:t xml:space="preserve"> ring when you go into battle,” </w:t>
      </w:r>
      <w:proofErr w:type="spellStart"/>
      <w:r w:rsidR="006913E4">
        <w:rPr>
          <w:rFonts w:ascii="Gill Sans" w:eastAsia="Gill Sans" w:hAnsi="Gill Sans" w:cs="Gill Sans"/>
          <w:sz w:val="22"/>
          <w:szCs w:val="22"/>
        </w:rPr>
        <w:t>Strahm</w:t>
      </w:r>
      <w:proofErr w:type="spellEnd"/>
      <w:r w:rsidR="006913E4">
        <w:rPr>
          <w:rFonts w:ascii="Gill Sans" w:eastAsia="Gill Sans" w:hAnsi="Gill Sans" w:cs="Gill Sans"/>
          <w:sz w:val="22"/>
          <w:szCs w:val="22"/>
        </w:rPr>
        <w:t xml:space="preserve"> explains. “From the birth of the country, when the Pilgrims fled religious persecution, to the Suffragists and the Civil Rights Movement and </w:t>
      </w:r>
      <w:bookmarkStart w:id="0" w:name="_GoBack"/>
      <w:bookmarkEnd w:id="0"/>
      <w:r w:rsidR="006913E4">
        <w:rPr>
          <w:rFonts w:ascii="Gill Sans" w:eastAsia="Gill Sans" w:hAnsi="Gill Sans" w:cs="Gill Sans"/>
          <w:sz w:val="22"/>
          <w:szCs w:val="22"/>
        </w:rPr>
        <w:lastRenderedPageBreak/>
        <w:t>now the LGBT movement — it’s the same struggle: the struggle for equality. And I want to draw parallels for anybody that fought for that struggle.”</w:t>
      </w:r>
    </w:p>
    <w:p w14:paraId="2EA24261" w14:textId="6F17A717" w:rsidR="00F32D52" w:rsidRDefault="00F32D52">
      <w:pPr>
        <w:spacing w:after="0" w:line="336" w:lineRule="auto"/>
        <w:rPr>
          <w:rFonts w:ascii="Gill Sans" w:eastAsia="Gill Sans" w:hAnsi="Gill Sans" w:cs="Gill Sans"/>
          <w:sz w:val="22"/>
          <w:szCs w:val="22"/>
        </w:rPr>
      </w:pPr>
    </w:p>
    <w:p w14:paraId="21D93FA2" w14:textId="44771931" w:rsidR="00F32D52" w:rsidRDefault="006913E4">
      <w:pPr>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As a longtime friend and colleague at </w:t>
      </w:r>
      <w:proofErr w:type="spellStart"/>
      <w:r>
        <w:rPr>
          <w:rFonts w:ascii="Gill Sans" w:eastAsia="Gill Sans" w:hAnsi="Gill Sans" w:cs="Gill Sans"/>
          <w:color w:val="000000"/>
          <w:sz w:val="22"/>
          <w:szCs w:val="22"/>
        </w:rPr>
        <w:t>Sweewater</w:t>
      </w:r>
      <w:proofErr w:type="spellEnd"/>
      <w:r>
        <w:rPr>
          <w:rFonts w:ascii="Gill Sans" w:eastAsia="Gill Sans" w:hAnsi="Gill Sans" w:cs="Gill Sans"/>
          <w:color w:val="000000"/>
          <w:sz w:val="22"/>
          <w:szCs w:val="22"/>
        </w:rPr>
        <w:t xml:space="preserve">, Hornsby has watched </w:t>
      </w:r>
      <w:proofErr w:type="spellStart"/>
      <w:r>
        <w:rPr>
          <w:rFonts w:ascii="Gill Sans" w:eastAsia="Gill Sans" w:hAnsi="Gill Sans" w:cs="Gill Sans"/>
          <w:color w:val="000000"/>
          <w:sz w:val="22"/>
          <w:szCs w:val="22"/>
        </w:rPr>
        <w:t>Strahm’s</w:t>
      </w:r>
      <w:proofErr w:type="spellEnd"/>
      <w:r>
        <w:rPr>
          <w:rFonts w:ascii="Gill Sans" w:eastAsia="Gill Sans" w:hAnsi="Gill Sans" w:cs="Gill Sans"/>
          <w:color w:val="000000"/>
          <w:sz w:val="22"/>
          <w:szCs w:val="22"/>
        </w:rPr>
        <w:t xml:space="preserve"> musical success grow in recent years. “Doug was always pitching songs and going to Nashville when he was younger,” Hornsby </w:t>
      </w:r>
      <w:r>
        <w:rPr>
          <w:rFonts w:ascii="Gill Sans" w:eastAsia="Gill Sans" w:hAnsi="Gill Sans" w:cs="Gill Sans"/>
          <w:sz w:val="22"/>
          <w:szCs w:val="22"/>
        </w:rPr>
        <w:t>explains</w:t>
      </w:r>
      <w:r>
        <w:rPr>
          <w:rFonts w:ascii="Gill Sans" w:eastAsia="Gill Sans" w:hAnsi="Gill Sans" w:cs="Gill Sans"/>
          <w:color w:val="000000"/>
          <w:sz w:val="22"/>
          <w:szCs w:val="22"/>
        </w:rPr>
        <w:t xml:space="preserve">. “But since he came back to it in the past </w:t>
      </w:r>
      <w:r w:rsidR="00785D0C">
        <w:rPr>
          <w:rFonts w:ascii="Gill Sans" w:eastAsia="Gill Sans" w:hAnsi="Gill Sans" w:cs="Gill Sans"/>
          <w:color w:val="000000"/>
          <w:sz w:val="22"/>
          <w:szCs w:val="22"/>
        </w:rPr>
        <w:t>ten</w:t>
      </w:r>
      <w:r>
        <w:rPr>
          <w:rFonts w:ascii="Gill Sans" w:eastAsia="Gill Sans" w:hAnsi="Gill Sans" w:cs="Gill Sans"/>
          <w:color w:val="000000"/>
          <w:sz w:val="22"/>
          <w:szCs w:val="22"/>
        </w:rPr>
        <w:t xml:space="preserve"> years with YouTube and social media, he’s gotten hundreds of thousands of plays. </w:t>
      </w:r>
      <w:r w:rsidR="00785D0C">
        <w:rPr>
          <w:rFonts w:ascii="Gill Sans" w:eastAsia="Gill Sans" w:hAnsi="Gill Sans" w:cs="Gill Sans"/>
          <w:color w:val="000000"/>
          <w:sz w:val="22"/>
          <w:szCs w:val="22"/>
        </w:rPr>
        <w:t>It’s</w:t>
      </w:r>
      <w:r>
        <w:rPr>
          <w:rFonts w:ascii="Gill Sans" w:eastAsia="Gill Sans" w:hAnsi="Gill Sans" w:cs="Gill Sans"/>
          <w:color w:val="000000"/>
          <w:sz w:val="22"/>
          <w:szCs w:val="22"/>
        </w:rPr>
        <w:t xml:space="preserve"> really resonated worldwide.”</w:t>
      </w:r>
    </w:p>
    <w:p w14:paraId="266AECC4" w14:textId="77777777" w:rsidR="00F32D52" w:rsidRDefault="00F32D52">
      <w:pPr>
        <w:spacing w:after="0" w:line="336" w:lineRule="auto"/>
        <w:rPr>
          <w:rFonts w:ascii="Gill Sans" w:eastAsia="Gill Sans" w:hAnsi="Gill Sans" w:cs="Gill Sans"/>
          <w:color w:val="000000"/>
          <w:sz w:val="22"/>
          <w:szCs w:val="22"/>
          <w:highlight w:val="white"/>
        </w:rPr>
      </w:pPr>
    </w:p>
    <w:p w14:paraId="6F09D68B" w14:textId="5021B7AC" w:rsidR="00F32D52" w:rsidRPr="00EF695B" w:rsidRDefault="006913E4" w:rsidP="00EF695B">
      <w:r>
        <w:rPr>
          <w:rFonts w:ascii="Gill Sans" w:eastAsia="Gill Sans" w:hAnsi="Gill Sans" w:cs="Gill Sans"/>
          <w:color w:val="000000"/>
          <w:sz w:val="22"/>
          <w:szCs w:val="22"/>
          <w:highlight w:val="white"/>
        </w:rPr>
        <w:t xml:space="preserve">To watch the video for “Freedom Rings,” please visit </w:t>
      </w:r>
      <w:hyperlink r:id="rId8" w:history="1">
        <w:r w:rsidR="00EF695B" w:rsidRPr="00EF695B">
          <w:rPr>
            <w:rFonts w:ascii="Gill Sans MT" w:hAnsi="Gill Sans MT"/>
            <w:color w:val="0000FF"/>
            <w:sz w:val="22"/>
            <w:szCs w:val="22"/>
            <w:u w:val="single"/>
          </w:rPr>
          <w:t>https://www.youtube.com/watch?v=j43GW6JHBEg</w:t>
        </w:r>
      </w:hyperlink>
    </w:p>
    <w:p w14:paraId="67788D4D" w14:textId="044617D0" w:rsidR="00F32D52" w:rsidRDefault="006913E4">
      <w:pPr>
        <w:spacing w:after="0" w:line="336" w:lineRule="auto"/>
        <w:rPr>
          <w:rFonts w:ascii="Gill Sans" w:eastAsia="Gill Sans" w:hAnsi="Gill Sans" w:cs="Gill Sans"/>
          <w:sz w:val="22"/>
          <w:szCs w:val="22"/>
        </w:rPr>
      </w:pPr>
      <w:r>
        <w:rPr>
          <w:rFonts w:ascii="Gill Sans" w:eastAsia="Gill Sans" w:hAnsi="Gill Sans" w:cs="Gill Sans"/>
          <w:color w:val="000000"/>
          <w:sz w:val="22"/>
          <w:szCs w:val="22"/>
          <w:highlight w:val="white"/>
        </w:rPr>
        <w:t xml:space="preserve">To learn more about Doug </w:t>
      </w:r>
      <w:proofErr w:type="spellStart"/>
      <w:r>
        <w:rPr>
          <w:rFonts w:ascii="Gill Sans" w:eastAsia="Gill Sans" w:hAnsi="Gill Sans" w:cs="Gill Sans"/>
          <w:color w:val="000000"/>
          <w:sz w:val="22"/>
          <w:szCs w:val="22"/>
          <w:highlight w:val="white"/>
        </w:rPr>
        <w:t>Strahm’s</w:t>
      </w:r>
      <w:proofErr w:type="spellEnd"/>
      <w:r>
        <w:rPr>
          <w:rFonts w:ascii="Gill Sans" w:eastAsia="Gill Sans" w:hAnsi="Gill Sans" w:cs="Gill Sans"/>
          <w:color w:val="000000"/>
          <w:sz w:val="22"/>
          <w:szCs w:val="22"/>
          <w:highlight w:val="white"/>
        </w:rPr>
        <w:t xml:space="preserve"> latest album, </w:t>
      </w:r>
      <w:r>
        <w:rPr>
          <w:rFonts w:ascii="Gill Sans" w:eastAsia="Gill Sans" w:hAnsi="Gill Sans" w:cs="Gill Sans"/>
          <w:i/>
          <w:color w:val="000000"/>
          <w:sz w:val="22"/>
          <w:szCs w:val="22"/>
          <w:highlight w:val="white"/>
        </w:rPr>
        <w:t>Souvenirs</w:t>
      </w:r>
      <w:r>
        <w:rPr>
          <w:rFonts w:ascii="Gill Sans" w:eastAsia="Gill Sans" w:hAnsi="Gill Sans" w:cs="Gill Sans"/>
          <w:color w:val="000000"/>
          <w:sz w:val="22"/>
          <w:szCs w:val="22"/>
          <w:highlight w:val="white"/>
        </w:rPr>
        <w:t xml:space="preserve">, please visit </w:t>
      </w:r>
      <w:hyperlink r:id="rId9" w:history="1">
        <w:r w:rsidR="00006F5A" w:rsidRPr="00C07110">
          <w:rPr>
            <w:rStyle w:val="Hyperlink"/>
            <w:rFonts w:ascii="Gill Sans" w:eastAsia="Gill Sans" w:hAnsi="Gill Sans" w:cs="Gill Sans"/>
            <w:sz w:val="22"/>
            <w:szCs w:val="22"/>
          </w:rPr>
          <w:t>http://www.dougstrahm.com/</w:t>
        </w:r>
      </w:hyperlink>
    </w:p>
    <w:p w14:paraId="16D1B817" w14:textId="77777777" w:rsidR="00F32D52" w:rsidRDefault="006913E4">
      <w:pPr>
        <w:shd w:val="clear" w:color="auto" w:fill="FFFFFF"/>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0">
        <w:r>
          <w:rPr>
            <w:rFonts w:ascii="Gill Sans" w:eastAsia="Gill Sans" w:hAnsi="Gill Sans" w:cs="Gill Sans"/>
            <w:color w:val="000000"/>
            <w:sz w:val="22"/>
            <w:szCs w:val="22"/>
            <w:highlight w:val="white"/>
          </w:rPr>
          <w:t>http://www.sweetwaterstudios.com</w:t>
        </w:r>
      </w:hyperlink>
      <w:r>
        <w:rPr>
          <w:rFonts w:ascii="Gill Sans" w:eastAsia="Gill Sans" w:hAnsi="Gill Sans" w:cs="Gill Sans"/>
          <w:color w:val="000000"/>
          <w:sz w:val="22"/>
          <w:szCs w:val="22"/>
          <w:highlight w:val="white"/>
        </w:rPr>
        <w:t xml:space="preserve">. </w:t>
      </w:r>
    </w:p>
    <w:p w14:paraId="068FFA2A" w14:textId="77777777" w:rsidR="00F32D52" w:rsidRDefault="00F32D52">
      <w:pPr>
        <w:spacing w:after="0"/>
        <w:rPr>
          <w:rFonts w:ascii="Gill Sans" w:eastAsia="Gill Sans" w:hAnsi="Gill Sans" w:cs="Gill Sans"/>
          <w:color w:val="000000"/>
          <w:sz w:val="22"/>
          <w:szCs w:val="22"/>
          <w:highlight w:val="white"/>
        </w:rPr>
      </w:pPr>
    </w:p>
    <w:p w14:paraId="5C7CCC63" w14:textId="77777777" w:rsidR="00F32D52" w:rsidRDefault="006913E4">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3AB9D578"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063F3ED4"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435A0383"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6F4590C7"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AD01A7A" w14:textId="77777777" w:rsidR="00F32D52" w:rsidRDefault="00981816">
      <w:pPr>
        <w:spacing w:after="0"/>
        <w:rPr>
          <w:highlight w:val="white"/>
        </w:rPr>
      </w:pPr>
      <w:hyperlink r:id="rId11">
        <w:r w:rsidR="006913E4">
          <w:rPr>
            <w:rFonts w:ascii="Gill Sans" w:eastAsia="Gill Sans" w:hAnsi="Gill Sans" w:cs="Gill Sans"/>
            <w:color w:val="000000"/>
            <w:sz w:val="22"/>
            <w:szCs w:val="22"/>
            <w:highlight w:val="white"/>
          </w:rPr>
          <w:t>steve@hummingbirdmedia.com</w:t>
        </w:r>
      </w:hyperlink>
    </w:p>
    <w:p w14:paraId="7C94A1A5" w14:textId="77777777" w:rsidR="00F32D52" w:rsidRDefault="00F32D52">
      <w:pPr>
        <w:spacing w:after="0"/>
        <w:rPr>
          <w:highlight w:val="white"/>
        </w:rPr>
      </w:pPr>
    </w:p>
    <w:p w14:paraId="6D0A2349"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38F89A89"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44D4CB7"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1484E53F" w14:textId="77777777" w:rsidR="00F32D52" w:rsidRDefault="006913E4">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495B506B" w14:textId="77777777" w:rsidR="00F32D52" w:rsidRDefault="00981816">
      <w:pPr>
        <w:spacing w:after="0"/>
        <w:rPr>
          <w:highlight w:val="white"/>
        </w:rPr>
      </w:pPr>
      <w:hyperlink r:id="rId12">
        <w:r w:rsidR="006913E4">
          <w:rPr>
            <w:rFonts w:ascii="Gill Sans" w:eastAsia="Gill Sans" w:hAnsi="Gill Sans" w:cs="Gill Sans"/>
            <w:color w:val="000000"/>
            <w:sz w:val="22"/>
            <w:szCs w:val="22"/>
            <w:highlight w:val="white"/>
          </w:rPr>
          <w:t>jeff@hummingbirdmedia.com</w:t>
        </w:r>
      </w:hyperlink>
      <w:r w:rsidR="006913E4">
        <w:rPr>
          <w:rFonts w:ascii="Gill Sans" w:eastAsia="Gill Sans" w:hAnsi="Gill Sans" w:cs="Gill Sans"/>
          <w:color w:val="000000"/>
          <w:sz w:val="22"/>
          <w:szCs w:val="22"/>
          <w:highlight w:val="white"/>
        </w:rPr>
        <w:t xml:space="preserve"> </w:t>
      </w:r>
    </w:p>
    <w:p w14:paraId="4F28EAFE" w14:textId="77777777" w:rsidR="00F32D52" w:rsidRDefault="00F32D52">
      <w:pPr>
        <w:spacing w:after="0"/>
        <w:rPr>
          <w:highlight w:val="white"/>
        </w:rPr>
      </w:pPr>
    </w:p>
    <w:p w14:paraId="6FCBEF1B" w14:textId="77777777" w:rsidR="00F32D52" w:rsidRDefault="00F32D52">
      <w:pPr>
        <w:spacing w:before="2" w:after="2"/>
        <w:rPr>
          <w:rFonts w:ascii="Gill Sans" w:eastAsia="Gill Sans" w:hAnsi="Gill Sans" w:cs="Gill Sans"/>
          <w:color w:val="000000"/>
          <w:sz w:val="22"/>
          <w:szCs w:val="22"/>
          <w:highlight w:val="white"/>
        </w:rPr>
      </w:pPr>
    </w:p>
    <w:p w14:paraId="7DA0E108" w14:textId="77777777" w:rsidR="00F32D52" w:rsidRDefault="00F32D52">
      <w:pPr>
        <w:spacing w:before="2" w:after="2"/>
        <w:rPr>
          <w:rFonts w:ascii="Gill Sans" w:eastAsia="Gill Sans" w:hAnsi="Gill Sans" w:cs="Gill Sans"/>
          <w:color w:val="000000"/>
          <w:highlight w:val="white"/>
        </w:rPr>
      </w:pPr>
    </w:p>
    <w:p w14:paraId="1FE5E46C" w14:textId="77777777" w:rsidR="00F32D52" w:rsidRDefault="00F32D52">
      <w:pPr>
        <w:tabs>
          <w:tab w:val="left" w:pos="5580"/>
        </w:tabs>
        <w:rPr>
          <w:rFonts w:ascii="Gill Sans" w:eastAsia="Gill Sans" w:hAnsi="Gill Sans" w:cs="Gill Sans"/>
        </w:rPr>
      </w:pPr>
    </w:p>
    <w:sectPr w:rsidR="00F32D5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A5B3" w14:textId="77777777" w:rsidR="00981816" w:rsidRDefault="00981816">
      <w:pPr>
        <w:spacing w:after="0"/>
      </w:pPr>
      <w:r>
        <w:separator/>
      </w:r>
    </w:p>
  </w:endnote>
  <w:endnote w:type="continuationSeparator" w:id="0">
    <w:p w14:paraId="45913E6A" w14:textId="77777777" w:rsidR="00981816" w:rsidRDefault="0098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1980" w14:textId="77777777" w:rsidR="00F32D52" w:rsidRDefault="00F32D5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3790" w14:textId="77777777" w:rsidR="00F32D52" w:rsidRDefault="00F32D5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788F" w14:textId="77777777" w:rsidR="00F32D52" w:rsidRDefault="00F32D5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E572" w14:textId="77777777" w:rsidR="00981816" w:rsidRDefault="00981816">
      <w:pPr>
        <w:spacing w:after="0"/>
      </w:pPr>
      <w:r>
        <w:separator/>
      </w:r>
    </w:p>
  </w:footnote>
  <w:footnote w:type="continuationSeparator" w:id="0">
    <w:p w14:paraId="2042C48E" w14:textId="77777777" w:rsidR="00981816" w:rsidRDefault="0098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31A3" w14:textId="77777777" w:rsidR="00F32D52" w:rsidRDefault="00F32D5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A5DB" w14:textId="77777777" w:rsidR="00F32D52" w:rsidRDefault="00F32D52">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7C04" w14:textId="77777777" w:rsidR="00F32D52" w:rsidRDefault="006913E4">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2DC27EF2" wp14:editId="198CD9CA">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0EAB7687" w14:textId="77777777" w:rsidR="00F32D52" w:rsidRDefault="00F32D52">
    <w:pPr>
      <w:pBdr>
        <w:top w:val="nil"/>
        <w:left w:val="nil"/>
        <w:bottom w:val="nil"/>
        <w:right w:val="nil"/>
        <w:between w:val="nil"/>
      </w:pBdr>
      <w:spacing w:after="0"/>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52"/>
    <w:rsid w:val="00006F5A"/>
    <w:rsid w:val="001A00D1"/>
    <w:rsid w:val="001A0F6F"/>
    <w:rsid w:val="003F5A1E"/>
    <w:rsid w:val="004479E3"/>
    <w:rsid w:val="004A35C5"/>
    <w:rsid w:val="006913E4"/>
    <w:rsid w:val="006952CA"/>
    <w:rsid w:val="006A13F5"/>
    <w:rsid w:val="006A1993"/>
    <w:rsid w:val="00785D0C"/>
    <w:rsid w:val="008619BD"/>
    <w:rsid w:val="00981816"/>
    <w:rsid w:val="00B05539"/>
    <w:rsid w:val="00BE25A7"/>
    <w:rsid w:val="00D83DF9"/>
    <w:rsid w:val="00EF695B"/>
    <w:rsid w:val="00F32D52"/>
    <w:rsid w:val="00F8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0230"/>
  <w15:docId w15:val="{79ED171A-D183-EF4F-9AB9-721D751E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95B"/>
    <w:rPr>
      <w:color w:val="0000FF"/>
      <w:u w:val="single"/>
    </w:rPr>
  </w:style>
  <w:style w:type="character" w:styleId="UnresolvedMention">
    <w:name w:val="Unresolved Mention"/>
    <w:basedOn w:val="DefaultParagraphFont"/>
    <w:uiPriority w:val="99"/>
    <w:semiHidden/>
    <w:unhideWhenUsed/>
    <w:rsid w:val="00006F5A"/>
    <w:rPr>
      <w:color w:val="605E5C"/>
      <w:shd w:val="clear" w:color="auto" w:fill="E1DFDD"/>
    </w:rPr>
  </w:style>
  <w:style w:type="paragraph" w:styleId="Caption">
    <w:name w:val="caption"/>
    <w:basedOn w:val="Normal"/>
    <w:next w:val="Normal"/>
    <w:uiPriority w:val="35"/>
    <w:unhideWhenUsed/>
    <w:qFormat/>
    <w:rsid w:val="001A0F6F"/>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43GW6JHB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ougstrah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2019-04-11T19:30:00Z</dcterms:created>
  <dcterms:modified xsi:type="dcterms:W3CDTF">2019-05-01T14:52:00Z</dcterms:modified>
</cp:coreProperties>
</file>